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93F82" w14:textId="77777777" w:rsidR="004D6D66" w:rsidRDefault="004D6D66" w:rsidP="004D6D66">
      <w:pPr>
        <w:spacing w:line="276" w:lineRule="auto"/>
        <w:jc w:val="center"/>
        <w:rPr>
          <w:rFonts w:ascii="Arial" w:eastAsia="Arial" w:hAnsi="Arial" w:cs="Arial"/>
          <w:b/>
          <w:bCs/>
          <w:sz w:val="26"/>
          <w:szCs w:val="26"/>
        </w:rPr>
      </w:pPr>
      <w:r>
        <w:rPr>
          <w:rFonts w:ascii="Arial" w:eastAsia="Arial" w:hAnsi="Arial" w:cs="Arial"/>
          <w:b/>
          <w:bCs/>
          <w:sz w:val="26"/>
          <w:szCs w:val="26"/>
        </w:rPr>
        <w:t>Daniel Rhee</w:t>
      </w:r>
    </w:p>
    <w:p w14:paraId="12064328" w14:textId="77777777" w:rsidR="004D6D66" w:rsidRDefault="004D6D66" w:rsidP="004D6D66">
      <w:pPr>
        <w:spacing w:line="276" w:lineRule="auto"/>
        <w:jc w:val="center"/>
        <w:rPr>
          <w:rFonts w:ascii="Arial" w:eastAsia="Arial" w:hAnsi="Arial" w:cs="Arial"/>
          <w:sz w:val="21"/>
          <w:szCs w:val="21"/>
        </w:rPr>
      </w:pPr>
      <w:r>
        <w:rPr>
          <w:rFonts w:ascii="Arial" w:eastAsia="Arial" w:hAnsi="Arial" w:cs="Arial"/>
          <w:sz w:val="21"/>
          <w:szCs w:val="21"/>
        </w:rPr>
        <w:t>danielrheewa@gmail.com | github.com/</w:t>
      </w:r>
      <w:proofErr w:type="spellStart"/>
      <w:r>
        <w:rPr>
          <w:rFonts w:ascii="Arial" w:eastAsia="Arial" w:hAnsi="Arial" w:cs="Arial"/>
          <w:sz w:val="21"/>
          <w:szCs w:val="21"/>
        </w:rPr>
        <w:t>danielrhee</w:t>
      </w:r>
      <w:proofErr w:type="spellEnd"/>
      <w:r>
        <w:rPr>
          <w:rFonts w:ascii="Arial" w:eastAsia="Arial" w:hAnsi="Arial" w:cs="Arial"/>
          <w:sz w:val="21"/>
          <w:szCs w:val="21"/>
        </w:rPr>
        <w:t xml:space="preserve"> | linkedin.com/in/</w:t>
      </w:r>
      <w:proofErr w:type="spellStart"/>
      <w:r>
        <w:rPr>
          <w:rFonts w:ascii="Arial" w:eastAsia="Arial" w:hAnsi="Arial" w:cs="Arial"/>
          <w:sz w:val="21"/>
          <w:szCs w:val="21"/>
        </w:rPr>
        <w:t>daniel-rhee</w:t>
      </w:r>
      <w:proofErr w:type="spellEnd"/>
    </w:p>
    <w:p w14:paraId="154B22B6" w14:textId="77777777" w:rsidR="004D6D66" w:rsidRDefault="00355F70" w:rsidP="004D6D66">
      <w:pPr>
        <w:spacing w:line="276" w:lineRule="auto"/>
        <w:jc w:val="center"/>
        <w:rPr>
          <w:rFonts w:ascii="Arial" w:eastAsia="Arial" w:hAnsi="Arial" w:cs="Arial"/>
          <w:sz w:val="21"/>
          <w:szCs w:val="21"/>
        </w:rPr>
      </w:pPr>
      <w:r>
        <w:rPr>
          <w:noProof/>
        </w:rPr>
        <w:pict w14:anchorId="694EADDA">
          <v:rect id="_x0000_i1028" alt="" style="width:468pt;height:.05pt;mso-width-percent:0;mso-height-percent:0;mso-width-percent:0;mso-height-percent:0" o:hralign="center" o:hrstd="t" o:hr="t" fillcolor="#a0a0a0" stroked="f"/>
        </w:pict>
      </w:r>
    </w:p>
    <w:p w14:paraId="7E7F5709" w14:textId="77777777" w:rsidR="004D6D66" w:rsidRDefault="004D6D66" w:rsidP="004D6D66">
      <w:pPr>
        <w:spacing w:line="276" w:lineRule="auto"/>
        <w:rPr>
          <w:rFonts w:ascii="Arial" w:eastAsia="Arial" w:hAnsi="Arial" w:cs="Arial"/>
          <w:sz w:val="21"/>
          <w:szCs w:val="21"/>
        </w:rPr>
      </w:pPr>
      <w:r>
        <w:rPr>
          <w:rFonts w:ascii="Arial" w:eastAsia="Arial" w:hAnsi="Arial" w:cs="Arial"/>
          <w:b/>
          <w:bCs/>
          <w:sz w:val="21"/>
          <w:szCs w:val="21"/>
        </w:rPr>
        <w:t>BS Computer Science</w:t>
      </w:r>
      <w:r>
        <w:rPr>
          <w:rFonts w:ascii="Arial" w:eastAsia="Arial" w:hAnsi="Arial" w:cs="Arial"/>
          <w:sz w:val="21"/>
          <w:szCs w:val="21"/>
        </w:rPr>
        <w:t xml:space="preserve"> (3.92/4.0 </w:t>
      </w:r>
      <w:proofErr w:type="spellStart"/>
      <w:r>
        <w:rPr>
          <w:rFonts w:ascii="Arial" w:eastAsia="Arial" w:hAnsi="Arial" w:cs="Arial"/>
          <w:sz w:val="21"/>
          <w:szCs w:val="21"/>
        </w:rPr>
        <w:t>gpa</w:t>
      </w:r>
      <w:proofErr w:type="spellEnd"/>
      <w:r>
        <w:rPr>
          <w:rFonts w:ascii="Arial" w:eastAsia="Arial" w:hAnsi="Arial" w:cs="Arial"/>
          <w:sz w:val="21"/>
          <w:szCs w:val="21"/>
        </w:rPr>
        <w:t>)</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t xml:space="preserve">             </w:t>
      </w:r>
      <w:r>
        <w:rPr>
          <w:rFonts w:ascii="Arial" w:eastAsia="Arial" w:hAnsi="Arial" w:cs="Arial"/>
          <w:b/>
          <w:bCs/>
          <w:sz w:val="21"/>
          <w:szCs w:val="21"/>
        </w:rPr>
        <w:t>Class of 2027</w:t>
      </w:r>
    </w:p>
    <w:p w14:paraId="763AF9F0" w14:textId="77777777" w:rsidR="004D6D66" w:rsidRDefault="004D6D66" w:rsidP="004D6D66">
      <w:pPr>
        <w:spacing w:line="276" w:lineRule="auto"/>
        <w:rPr>
          <w:rFonts w:ascii="Arial" w:eastAsia="Arial" w:hAnsi="Arial" w:cs="Arial"/>
          <w:b/>
          <w:bCs/>
          <w:sz w:val="21"/>
          <w:szCs w:val="21"/>
        </w:rPr>
      </w:pPr>
      <w:r>
        <w:rPr>
          <w:rFonts w:ascii="Arial" w:eastAsia="Arial" w:hAnsi="Arial" w:cs="Arial"/>
          <w:sz w:val="21"/>
          <w:szCs w:val="21"/>
        </w:rPr>
        <w:t>University of California, Santa Cruz (UCSC)</w:t>
      </w:r>
      <w:r>
        <w:rPr>
          <w:rFonts w:ascii="Arial" w:eastAsia="Arial" w:hAnsi="Arial" w:cs="Arial"/>
          <w:sz w:val="21"/>
          <w:szCs w:val="21"/>
        </w:rPr>
        <w:tab/>
      </w:r>
    </w:p>
    <w:p w14:paraId="4F936E30" w14:textId="77777777" w:rsidR="004D6D66" w:rsidRDefault="004D6D66" w:rsidP="004D6D66">
      <w:pPr>
        <w:tabs>
          <w:tab w:val="left" w:pos="180"/>
        </w:tabs>
        <w:spacing w:before="80" w:after="40"/>
        <w:rPr>
          <w:rFonts w:ascii="Arial" w:eastAsia="Arial" w:hAnsi="Arial" w:cs="Arial"/>
          <w:b/>
          <w:bCs/>
          <w:sz w:val="21"/>
          <w:szCs w:val="21"/>
          <w:highlight w:val="white"/>
        </w:rPr>
      </w:pPr>
    </w:p>
    <w:p w14:paraId="65F706F8" w14:textId="77777777" w:rsidR="004D6D66" w:rsidRDefault="004D6D66" w:rsidP="004D6D66">
      <w:pPr>
        <w:tabs>
          <w:tab w:val="left" w:pos="180"/>
        </w:tabs>
        <w:spacing w:before="80" w:after="40"/>
        <w:rPr>
          <w:rFonts w:ascii="Arial" w:eastAsia="Arial" w:hAnsi="Arial" w:cs="Arial"/>
          <w:b/>
          <w:bCs/>
          <w:sz w:val="21"/>
          <w:szCs w:val="21"/>
          <w:highlight w:val="white"/>
        </w:rPr>
      </w:pPr>
      <w:r>
        <w:rPr>
          <w:rFonts w:ascii="Arial" w:eastAsia="Arial" w:hAnsi="Arial" w:cs="Arial"/>
          <w:b/>
          <w:bCs/>
          <w:sz w:val="21"/>
          <w:szCs w:val="21"/>
          <w:highlight w:val="white"/>
        </w:rPr>
        <w:t>Skills</w:t>
      </w:r>
      <w:r w:rsidR="00355F70">
        <w:rPr>
          <w:noProof/>
        </w:rPr>
        <w:pict w14:anchorId="19D90BA0">
          <v:rect id="_x0000_i1027" alt="" style="width:468pt;height:.05pt;mso-width-percent:0;mso-height-percent:0;mso-width-percent:0;mso-height-percent:0" o:hralign="center" o:hrstd="t" o:hr="t" fillcolor="#a0a0a0" stroked="f"/>
        </w:pict>
      </w:r>
    </w:p>
    <w:p w14:paraId="56A1C047" w14:textId="77777777" w:rsidR="00996DC1" w:rsidRDefault="00996DC1" w:rsidP="00996DC1">
      <w:pPr>
        <w:pStyle w:val="NormalWeb"/>
        <w:spacing w:before="80" w:beforeAutospacing="0" w:after="40" w:afterAutospacing="0"/>
      </w:pPr>
      <w:r>
        <w:rPr>
          <w:rFonts w:ascii="Arial" w:hAnsi="Arial" w:cs="Arial"/>
          <w:b/>
          <w:bCs/>
          <w:color w:val="000000"/>
          <w:sz w:val="21"/>
          <w:szCs w:val="21"/>
          <w:shd w:val="clear" w:color="auto" w:fill="FFFFFF"/>
        </w:rPr>
        <w:t>Programming Languages:</w:t>
      </w:r>
      <w:r>
        <w:rPr>
          <w:rFonts w:ascii="Arial" w:hAnsi="Arial" w:cs="Arial"/>
          <w:color w:val="000000"/>
          <w:sz w:val="21"/>
          <w:szCs w:val="21"/>
          <w:shd w:val="clear" w:color="auto" w:fill="FFFFFF"/>
        </w:rPr>
        <w:t xml:space="preserve"> Python, Java, Go, C, C++, C#, Rust, R, JavaScript, Typescript, Dart </w:t>
      </w:r>
    </w:p>
    <w:p w14:paraId="165A4C8C" w14:textId="77777777" w:rsidR="00996DC1" w:rsidRDefault="00996DC1" w:rsidP="00996DC1">
      <w:pPr>
        <w:pStyle w:val="NormalWeb"/>
        <w:spacing w:before="80" w:beforeAutospacing="0" w:after="40" w:afterAutospacing="0"/>
      </w:pPr>
      <w:r>
        <w:rPr>
          <w:rFonts w:ascii="Arial" w:hAnsi="Arial" w:cs="Arial"/>
          <w:b/>
          <w:bCs/>
          <w:color w:val="000000"/>
          <w:sz w:val="21"/>
          <w:szCs w:val="21"/>
          <w:shd w:val="clear" w:color="auto" w:fill="FFFFFF"/>
        </w:rPr>
        <w:t xml:space="preserve">Frameworks/Libraries: </w:t>
      </w:r>
      <w:proofErr w:type="spellStart"/>
      <w:r>
        <w:rPr>
          <w:rFonts w:ascii="Arial" w:hAnsi="Arial" w:cs="Arial"/>
          <w:color w:val="000000"/>
          <w:sz w:val="21"/>
          <w:szCs w:val="21"/>
          <w:shd w:val="clear" w:color="auto" w:fill="FFFFFF"/>
        </w:rPr>
        <w:t>Pytorch</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Tensorflow</w:t>
      </w:r>
      <w:proofErr w:type="spellEnd"/>
      <w:r>
        <w:rPr>
          <w:rFonts w:ascii="Arial" w:hAnsi="Arial" w:cs="Arial"/>
          <w:color w:val="000000"/>
          <w:sz w:val="21"/>
          <w:szCs w:val="21"/>
          <w:shd w:val="clear" w:color="auto" w:fill="FFFFFF"/>
        </w:rPr>
        <w:t xml:space="preserve">, Jax, Carla, SQL, Postgres, </w:t>
      </w:r>
      <w:proofErr w:type="spellStart"/>
      <w:r>
        <w:rPr>
          <w:rFonts w:ascii="Arial" w:hAnsi="Arial" w:cs="Arial"/>
          <w:color w:val="000000"/>
          <w:sz w:val="21"/>
          <w:szCs w:val="21"/>
          <w:shd w:val="clear" w:color="auto" w:fill="FFFFFF"/>
        </w:rPr>
        <w:t>Albumentations</w:t>
      </w:r>
      <w:proofErr w:type="spellEnd"/>
      <w:r>
        <w:rPr>
          <w:rFonts w:ascii="Arial" w:hAnsi="Arial" w:cs="Arial"/>
          <w:color w:val="000000"/>
          <w:sz w:val="21"/>
          <w:szCs w:val="21"/>
          <w:shd w:val="clear" w:color="auto" w:fill="FFFFFF"/>
        </w:rPr>
        <w:t xml:space="preserve">, Pandas, </w:t>
      </w:r>
      <w:proofErr w:type="spellStart"/>
      <w:r>
        <w:rPr>
          <w:rFonts w:ascii="Arial" w:hAnsi="Arial" w:cs="Arial"/>
          <w:color w:val="000000"/>
          <w:sz w:val="21"/>
          <w:szCs w:val="21"/>
          <w:shd w:val="clear" w:color="auto" w:fill="FFFFFF"/>
        </w:rPr>
        <w:t>Numpy</w:t>
      </w:r>
      <w:proofErr w:type="spellEnd"/>
      <w:r>
        <w:rPr>
          <w:rFonts w:ascii="Arial" w:hAnsi="Arial" w:cs="Arial"/>
          <w:color w:val="000000"/>
          <w:sz w:val="21"/>
          <w:szCs w:val="21"/>
          <w:shd w:val="clear" w:color="auto" w:fill="FFFFFF"/>
        </w:rPr>
        <w:t xml:space="preserve">, Polars, Django, Flask, Flutter, NodeJS, Angular, React, </w:t>
      </w:r>
      <w:proofErr w:type="spellStart"/>
      <w:r>
        <w:rPr>
          <w:rFonts w:ascii="Arial" w:hAnsi="Arial" w:cs="Arial"/>
          <w:color w:val="000000"/>
          <w:sz w:val="21"/>
          <w:szCs w:val="21"/>
          <w:shd w:val="clear" w:color="auto" w:fill="FFFFFF"/>
        </w:rPr>
        <w:t>DuckDB</w:t>
      </w:r>
      <w:proofErr w:type="spellEnd"/>
      <w:r>
        <w:rPr>
          <w:rFonts w:ascii="Arial" w:hAnsi="Arial" w:cs="Arial"/>
          <w:color w:val="000000"/>
          <w:sz w:val="21"/>
          <w:szCs w:val="21"/>
          <w:shd w:val="clear" w:color="auto" w:fill="FFFFFF"/>
        </w:rPr>
        <w:t>, MongoDB, Flask, MySQL, NoSQL, Apache, Docker, Spark</w:t>
      </w:r>
    </w:p>
    <w:p w14:paraId="292C8966" w14:textId="213747CA" w:rsidR="004D6D66" w:rsidRDefault="00996DC1" w:rsidP="00996DC1">
      <w:pPr>
        <w:spacing w:line="276" w:lineRule="auto"/>
        <w:rPr>
          <w:rFonts w:ascii="Arial" w:eastAsia="Arial" w:hAnsi="Arial" w:cs="Arial"/>
          <w:sz w:val="21"/>
          <w:szCs w:val="21"/>
        </w:rPr>
      </w:pPr>
      <w:r>
        <w:rPr>
          <w:rFonts w:ascii="Arial" w:hAnsi="Arial" w:cs="Arial"/>
          <w:b/>
          <w:bCs/>
          <w:color w:val="000000"/>
          <w:sz w:val="21"/>
          <w:szCs w:val="21"/>
          <w:shd w:val="clear" w:color="auto" w:fill="FFFFFF"/>
        </w:rPr>
        <w:t>Tools:</w:t>
      </w:r>
      <w:r>
        <w:rPr>
          <w:rFonts w:ascii="Arial" w:hAnsi="Arial" w:cs="Arial"/>
          <w:color w:val="000000"/>
          <w:sz w:val="21"/>
          <w:szCs w:val="21"/>
          <w:shd w:val="clear" w:color="auto" w:fill="FFFFFF"/>
        </w:rPr>
        <w:t xml:space="preserve"> Git, </w:t>
      </w:r>
      <w:proofErr w:type="spellStart"/>
      <w:r>
        <w:rPr>
          <w:rFonts w:ascii="Arial" w:hAnsi="Arial" w:cs="Arial"/>
          <w:color w:val="000000"/>
          <w:sz w:val="21"/>
          <w:szCs w:val="21"/>
          <w:shd w:val="clear" w:color="auto" w:fill="FFFFFF"/>
        </w:rPr>
        <w:t>Jupyter</w:t>
      </w:r>
      <w:proofErr w:type="spellEnd"/>
      <w:r>
        <w:rPr>
          <w:rFonts w:ascii="Arial" w:hAnsi="Arial" w:cs="Arial"/>
          <w:color w:val="000000"/>
          <w:sz w:val="21"/>
          <w:szCs w:val="21"/>
          <w:shd w:val="clear" w:color="auto" w:fill="FFFFFF"/>
        </w:rPr>
        <w:t xml:space="preserve">, LaTeX, </w:t>
      </w:r>
      <w:proofErr w:type="spellStart"/>
      <w:r>
        <w:rPr>
          <w:rFonts w:ascii="Arial" w:hAnsi="Arial" w:cs="Arial"/>
          <w:color w:val="000000"/>
          <w:sz w:val="21"/>
          <w:szCs w:val="21"/>
          <w:shd w:val="clear" w:color="auto" w:fill="FFFFFF"/>
        </w:rPr>
        <w:t>Matlab</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SageMath</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KiCad</w:t>
      </w:r>
      <w:proofErr w:type="spellEnd"/>
      <w:r>
        <w:rPr>
          <w:rFonts w:ascii="Arial" w:hAnsi="Arial" w:cs="Arial"/>
          <w:color w:val="000000"/>
          <w:sz w:val="21"/>
          <w:szCs w:val="21"/>
          <w:shd w:val="clear" w:color="auto" w:fill="FFFFFF"/>
        </w:rPr>
        <w:t xml:space="preserve">, </w:t>
      </w:r>
      <w:proofErr w:type="spellStart"/>
      <w:r>
        <w:rPr>
          <w:rFonts w:ascii="Arial" w:hAnsi="Arial" w:cs="Arial"/>
          <w:color w:val="000000"/>
          <w:sz w:val="21"/>
          <w:szCs w:val="21"/>
          <w:shd w:val="clear" w:color="auto" w:fill="FFFFFF"/>
        </w:rPr>
        <w:t>Onshape</w:t>
      </w:r>
      <w:proofErr w:type="spellEnd"/>
      <w:r>
        <w:rPr>
          <w:rFonts w:ascii="Arial" w:hAnsi="Arial" w:cs="Arial"/>
          <w:color w:val="000000"/>
          <w:sz w:val="21"/>
          <w:szCs w:val="21"/>
          <w:shd w:val="clear" w:color="auto" w:fill="FFFFFF"/>
        </w:rPr>
        <w:t>, Tableau, Figma</w:t>
      </w:r>
      <w:r>
        <w:rPr>
          <w:rStyle w:val="apple-tab-span"/>
          <w:rFonts w:ascii="Arial" w:hAnsi="Arial" w:cs="Arial"/>
          <w:color w:val="000000"/>
          <w:sz w:val="21"/>
          <w:szCs w:val="21"/>
        </w:rPr>
        <w:tab/>
      </w:r>
      <w:r>
        <w:rPr>
          <w:rStyle w:val="apple-tab-span"/>
          <w:rFonts w:ascii="Arial" w:hAnsi="Arial" w:cs="Arial"/>
          <w:color w:val="000000"/>
          <w:sz w:val="21"/>
          <w:szCs w:val="21"/>
        </w:rPr>
        <w:tab/>
      </w:r>
      <w:r w:rsidR="004D6D66">
        <w:rPr>
          <w:rFonts w:ascii="Arial" w:eastAsia="Arial" w:hAnsi="Arial" w:cs="Arial"/>
          <w:sz w:val="21"/>
          <w:szCs w:val="21"/>
        </w:rPr>
        <w:tab/>
      </w:r>
      <w:r w:rsidR="004D6D66">
        <w:rPr>
          <w:rFonts w:ascii="Arial" w:eastAsia="Arial" w:hAnsi="Arial" w:cs="Arial"/>
          <w:sz w:val="21"/>
          <w:szCs w:val="21"/>
        </w:rPr>
        <w:tab/>
      </w:r>
      <w:r w:rsidR="004D6D66">
        <w:rPr>
          <w:rFonts w:ascii="Arial" w:eastAsia="Arial" w:hAnsi="Arial" w:cs="Arial"/>
          <w:sz w:val="21"/>
          <w:szCs w:val="21"/>
        </w:rPr>
        <w:tab/>
      </w:r>
      <w:r w:rsidR="004D6D66">
        <w:rPr>
          <w:rFonts w:ascii="Arial" w:eastAsia="Arial" w:hAnsi="Arial" w:cs="Arial"/>
          <w:sz w:val="21"/>
          <w:szCs w:val="21"/>
        </w:rPr>
        <w:tab/>
      </w:r>
      <w:r w:rsidR="004D6D66">
        <w:rPr>
          <w:rFonts w:ascii="Arial" w:eastAsia="Arial" w:hAnsi="Arial" w:cs="Arial"/>
          <w:sz w:val="21"/>
          <w:szCs w:val="21"/>
        </w:rPr>
        <w:tab/>
      </w:r>
      <w:r w:rsidR="004D6D66">
        <w:rPr>
          <w:rFonts w:ascii="Arial" w:eastAsia="Arial" w:hAnsi="Arial" w:cs="Arial"/>
          <w:sz w:val="21"/>
          <w:szCs w:val="21"/>
        </w:rPr>
        <w:tab/>
        <w:t xml:space="preserve">                     </w:t>
      </w:r>
    </w:p>
    <w:p w14:paraId="2C9FDAB5" w14:textId="77777777" w:rsidR="004D6D66" w:rsidRDefault="004D6D66" w:rsidP="004D6D66">
      <w:pPr>
        <w:tabs>
          <w:tab w:val="right" w:pos="10800"/>
          <w:tab w:val="left" w:pos="180"/>
        </w:tabs>
        <w:spacing w:line="276" w:lineRule="auto"/>
        <w:rPr>
          <w:rFonts w:ascii="Arial" w:eastAsia="Arial" w:hAnsi="Arial" w:cs="Arial"/>
          <w:b/>
          <w:bCs/>
          <w:sz w:val="21"/>
          <w:szCs w:val="21"/>
        </w:rPr>
      </w:pPr>
      <w:r>
        <w:rPr>
          <w:rFonts w:ascii="Arial" w:eastAsia="Arial" w:hAnsi="Arial" w:cs="Arial"/>
          <w:b/>
          <w:bCs/>
          <w:sz w:val="21"/>
          <w:szCs w:val="21"/>
        </w:rPr>
        <w:t>Experience</w:t>
      </w:r>
    </w:p>
    <w:p w14:paraId="0B9624A1" w14:textId="77777777" w:rsidR="004D6D66" w:rsidRPr="00766AF8" w:rsidRDefault="00355F70" w:rsidP="004D6D66">
      <w:pPr>
        <w:tabs>
          <w:tab w:val="right" w:pos="10800"/>
          <w:tab w:val="left" w:pos="180"/>
        </w:tabs>
        <w:spacing w:line="276" w:lineRule="auto"/>
        <w:rPr>
          <w:rFonts w:ascii="Arial" w:eastAsia="Arial" w:hAnsi="Arial" w:cs="Arial"/>
          <w:b/>
          <w:bCs/>
          <w:sz w:val="21"/>
          <w:szCs w:val="21"/>
        </w:rPr>
      </w:pPr>
      <w:r>
        <w:rPr>
          <w:noProof/>
        </w:rPr>
        <w:pict w14:anchorId="29090676">
          <v:rect id="_x0000_i1026" alt="" style="width:468pt;height:.05pt;mso-width-percent:0;mso-height-percent:0;mso-width-percent:0;mso-height-percent:0" o:hralign="center" o:hrstd="t" o:hr="t" fillcolor="#a0a0a0" stroked="f"/>
        </w:pict>
      </w:r>
    </w:p>
    <w:p w14:paraId="1A07E3EC" w14:textId="77777777"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Autonomous Software Lead, Formula SAE at UCSC</w:t>
      </w:r>
      <w:r>
        <w:rPr>
          <w:rFonts w:ascii="Arial" w:eastAsia="Arial" w:hAnsi="Arial" w:cs="Arial"/>
          <w:b/>
          <w:bCs/>
          <w:sz w:val="21"/>
          <w:szCs w:val="21"/>
        </w:rPr>
        <w:tab/>
      </w:r>
      <w:proofErr w:type="gramStart"/>
      <w:r>
        <w:rPr>
          <w:rFonts w:ascii="Arial" w:eastAsia="Arial" w:hAnsi="Arial" w:cs="Arial"/>
          <w:b/>
          <w:bCs/>
          <w:sz w:val="21"/>
          <w:szCs w:val="21"/>
        </w:rPr>
        <w:tab/>
        <w:t xml:space="preserve">  </w:t>
      </w:r>
      <w:r>
        <w:rPr>
          <w:rFonts w:ascii="Arial" w:eastAsia="Arial" w:hAnsi="Arial" w:cs="Arial"/>
          <w:b/>
          <w:bCs/>
          <w:sz w:val="21"/>
          <w:szCs w:val="21"/>
        </w:rPr>
        <w:tab/>
      </w:r>
      <w:proofErr w:type="gramEnd"/>
      <w:r>
        <w:rPr>
          <w:rFonts w:ascii="Arial" w:eastAsia="Arial" w:hAnsi="Arial" w:cs="Arial"/>
          <w:b/>
          <w:bCs/>
          <w:sz w:val="21"/>
          <w:szCs w:val="21"/>
        </w:rPr>
        <w:t xml:space="preserve">                 Sep 2024 - Present</w:t>
      </w:r>
    </w:p>
    <w:p w14:paraId="3BBF8763" w14:textId="6C9725DA" w:rsidR="004D6D66" w:rsidRDefault="005E6F77" w:rsidP="004D6D66">
      <w:pPr>
        <w:spacing w:line="276" w:lineRule="auto"/>
        <w:rPr>
          <w:rFonts w:ascii="Arial" w:eastAsia="Arial" w:hAnsi="Arial" w:cs="Arial"/>
          <w:sz w:val="21"/>
          <w:szCs w:val="21"/>
        </w:rPr>
      </w:pPr>
      <w:r>
        <w:rPr>
          <w:rFonts w:ascii="Arial" w:eastAsia="Arial" w:hAnsi="Arial" w:cs="Arial"/>
          <w:sz w:val="21"/>
          <w:szCs w:val="21"/>
        </w:rPr>
        <w:t>Lead</w:t>
      </w:r>
      <w:r w:rsidR="004D6D66">
        <w:rPr>
          <w:rFonts w:ascii="Arial" w:eastAsia="Arial" w:hAnsi="Arial" w:cs="Arial"/>
          <w:sz w:val="21"/>
          <w:szCs w:val="21"/>
        </w:rPr>
        <w:t xml:space="preserve"> on UCSC’s Formula-style electric race car team in international collegiate competition hosted by the Society of Automobile Engineers (SAE). Won 3rd place for most efficient car (2025).</w:t>
      </w:r>
    </w:p>
    <w:p w14:paraId="3DB9B2B6" w14:textId="7B8A3996" w:rsidR="004D6D66" w:rsidRDefault="004D6D66" w:rsidP="004D6D66">
      <w:pPr>
        <w:numPr>
          <w:ilvl w:val="0"/>
          <w:numId w:val="13"/>
        </w:numPr>
        <w:spacing w:line="276" w:lineRule="auto"/>
        <w:rPr>
          <w:rFonts w:ascii="Arial" w:eastAsia="Arial" w:hAnsi="Arial" w:cs="Arial"/>
          <w:sz w:val="21"/>
          <w:szCs w:val="21"/>
        </w:rPr>
      </w:pPr>
      <w:r>
        <w:rPr>
          <w:rFonts w:ascii="Arial" w:eastAsia="Arial" w:hAnsi="Arial" w:cs="Arial"/>
          <w:sz w:val="21"/>
          <w:szCs w:val="21"/>
        </w:rPr>
        <w:t>Promoted to lead the designing and prototyping of a perception and route-planning software stack for driverless racing in the Formula SAE competition</w:t>
      </w:r>
      <w:r w:rsidR="005E6F77">
        <w:rPr>
          <w:rFonts w:ascii="Arial" w:eastAsia="Arial" w:hAnsi="Arial" w:cs="Arial"/>
          <w:sz w:val="21"/>
          <w:szCs w:val="21"/>
        </w:rPr>
        <w:t>s</w:t>
      </w:r>
    </w:p>
    <w:p w14:paraId="238EE3D4" w14:textId="202607F6" w:rsidR="00745A22" w:rsidRDefault="005E6F77" w:rsidP="004D6D66">
      <w:pPr>
        <w:numPr>
          <w:ilvl w:val="1"/>
          <w:numId w:val="13"/>
        </w:numPr>
        <w:spacing w:line="276" w:lineRule="auto"/>
        <w:rPr>
          <w:rFonts w:ascii="Arial" w:eastAsia="Arial" w:hAnsi="Arial" w:cs="Arial"/>
          <w:sz w:val="21"/>
          <w:szCs w:val="21"/>
        </w:rPr>
      </w:pPr>
      <w:r>
        <w:rPr>
          <w:rFonts w:ascii="Arial" w:hAnsi="Arial" w:cs="Arial"/>
          <w:color w:val="000000"/>
          <w:sz w:val="21"/>
          <w:szCs w:val="21"/>
        </w:rPr>
        <w:t xml:space="preserve">Trained YOLACT and YOLOv8 semantic segmentation models on synthetic datasets annotated with Segment Anything Model 2 (SAM2) and Grounding Dino and deployed them for real time inference with </w:t>
      </w:r>
      <w:proofErr w:type="spellStart"/>
      <w:r>
        <w:rPr>
          <w:rFonts w:ascii="Arial" w:hAnsi="Arial" w:cs="Arial"/>
          <w:color w:val="000000"/>
          <w:sz w:val="21"/>
          <w:szCs w:val="21"/>
        </w:rPr>
        <w:t>TensorRT</w:t>
      </w:r>
      <w:proofErr w:type="spellEnd"/>
    </w:p>
    <w:p w14:paraId="4D6A4480" w14:textId="77777777" w:rsidR="005E6F77" w:rsidRPr="005E6F77" w:rsidRDefault="005E6F77" w:rsidP="004D6D66">
      <w:pPr>
        <w:numPr>
          <w:ilvl w:val="1"/>
          <w:numId w:val="13"/>
        </w:numPr>
        <w:spacing w:line="276" w:lineRule="auto"/>
        <w:rPr>
          <w:rFonts w:ascii="Arial" w:eastAsia="Arial" w:hAnsi="Arial" w:cs="Arial"/>
          <w:sz w:val="21"/>
          <w:szCs w:val="21"/>
        </w:rPr>
      </w:pPr>
      <w:r>
        <w:rPr>
          <w:rFonts w:ascii="Arial" w:hAnsi="Arial" w:cs="Arial"/>
          <w:color w:val="000000"/>
          <w:sz w:val="21"/>
          <w:szCs w:val="21"/>
        </w:rPr>
        <w:t>Deployed depth estimation models (</w:t>
      </w:r>
      <w:proofErr w:type="spellStart"/>
      <w:r>
        <w:rPr>
          <w:rFonts w:ascii="Arial" w:hAnsi="Arial" w:cs="Arial"/>
          <w:color w:val="000000"/>
          <w:sz w:val="21"/>
          <w:szCs w:val="21"/>
        </w:rPr>
        <w:t>LiteMono</w:t>
      </w:r>
      <w:proofErr w:type="spellEnd"/>
      <w:r>
        <w:rPr>
          <w:rFonts w:ascii="Arial" w:hAnsi="Arial" w:cs="Arial"/>
          <w:color w:val="000000"/>
          <w:sz w:val="21"/>
          <w:szCs w:val="21"/>
        </w:rPr>
        <w:t>, Depth Anything V2, Depth Pro) for learning based depth estimation and corrected relative to metric depth with geometric techniques</w:t>
      </w:r>
    </w:p>
    <w:p w14:paraId="6056FBB9" w14:textId="0ACA4314" w:rsidR="004D6D66" w:rsidRDefault="005E6F77" w:rsidP="004D6D66">
      <w:pPr>
        <w:numPr>
          <w:ilvl w:val="1"/>
          <w:numId w:val="13"/>
        </w:numPr>
        <w:spacing w:line="276" w:lineRule="auto"/>
        <w:rPr>
          <w:rFonts w:ascii="Arial" w:eastAsia="Arial" w:hAnsi="Arial" w:cs="Arial"/>
          <w:sz w:val="21"/>
          <w:szCs w:val="21"/>
        </w:rPr>
      </w:pPr>
      <w:r>
        <w:rPr>
          <w:rFonts w:ascii="Arial" w:hAnsi="Arial" w:cs="Arial"/>
          <w:color w:val="000000"/>
          <w:sz w:val="21"/>
          <w:szCs w:val="21"/>
        </w:rPr>
        <w:t>Implemented RANSAC for ground segmentation and removal to improve efficiency and accuracy of cone location estimation and depth mapping</w:t>
      </w:r>
    </w:p>
    <w:p w14:paraId="0403D708" w14:textId="77777777" w:rsidR="004D6D66" w:rsidRDefault="004D6D66" w:rsidP="004D6D66">
      <w:pPr>
        <w:numPr>
          <w:ilvl w:val="1"/>
          <w:numId w:val="13"/>
        </w:numPr>
        <w:spacing w:line="276" w:lineRule="auto"/>
        <w:rPr>
          <w:rFonts w:ascii="Arial" w:eastAsia="Arial" w:hAnsi="Arial" w:cs="Arial"/>
          <w:sz w:val="21"/>
          <w:szCs w:val="21"/>
        </w:rPr>
      </w:pPr>
      <w:r>
        <w:rPr>
          <w:rFonts w:ascii="Arial" w:eastAsia="Arial" w:hAnsi="Arial" w:cs="Arial"/>
          <w:sz w:val="21"/>
          <w:szCs w:val="21"/>
        </w:rPr>
        <w:t>Implemented a Stanley controller to determine torque demand into the steering column to navigate the car effectively at racing speeds</w:t>
      </w:r>
    </w:p>
    <w:p w14:paraId="225CF3D2" w14:textId="77777777" w:rsidR="004D6D66" w:rsidRDefault="004D6D66" w:rsidP="004D6D66">
      <w:pPr>
        <w:numPr>
          <w:ilvl w:val="0"/>
          <w:numId w:val="11"/>
        </w:numPr>
        <w:spacing w:line="276" w:lineRule="auto"/>
        <w:rPr>
          <w:rFonts w:ascii="Arial" w:eastAsia="Arial" w:hAnsi="Arial" w:cs="Arial"/>
          <w:sz w:val="21"/>
          <w:szCs w:val="21"/>
        </w:rPr>
      </w:pPr>
      <w:r>
        <w:rPr>
          <w:rFonts w:ascii="Arial" w:eastAsia="Arial" w:hAnsi="Arial" w:cs="Arial"/>
          <w:sz w:val="21"/>
          <w:szCs w:val="21"/>
        </w:rPr>
        <w:t>Applied machine learning techniques, including neural networks, to create cross-functional vehicle dynamics models and optimize vehicle design</w:t>
      </w:r>
    </w:p>
    <w:p w14:paraId="630295AE" w14:textId="77777777" w:rsidR="004D6D66" w:rsidRDefault="004D6D66" w:rsidP="004D6D66">
      <w:pPr>
        <w:numPr>
          <w:ilvl w:val="1"/>
          <w:numId w:val="11"/>
        </w:numPr>
        <w:spacing w:line="276" w:lineRule="auto"/>
        <w:rPr>
          <w:rFonts w:ascii="Arial" w:eastAsia="Arial" w:hAnsi="Arial" w:cs="Arial"/>
          <w:sz w:val="21"/>
          <w:szCs w:val="21"/>
        </w:rPr>
      </w:pPr>
      <w:r>
        <w:rPr>
          <w:rFonts w:ascii="Arial" w:eastAsia="Arial" w:hAnsi="Arial" w:cs="Arial"/>
          <w:sz w:val="21"/>
          <w:szCs w:val="21"/>
        </w:rPr>
        <w:t>Modeled the performance of the primary battery for voltage sag, output, and efficiency under dynamic motor loads in racing conditions</w:t>
      </w:r>
    </w:p>
    <w:p w14:paraId="75351E9B" w14:textId="77777777" w:rsidR="004D6D66" w:rsidRDefault="004D6D66" w:rsidP="004D6D66">
      <w:pPr>
        <w:numPr>
          <w:ilvl w:val="1"/>
          <w:numId w:val="11"/>
        </w:numPr>
        <w:spacing w:line="276" w:lineRule="auto"/>
        <w:rPr>
          <w:rFonts w:ascii="Arial" w:eastAsia="Arial" w:hAnsi="Arial" w:cs="Arial"/>
          <w:sz w:val="21"/>
          <w:szCs w:val="21"/>
        </w:rPr>
      </w:pPr>
      <w:r>
        <w:rPr>
          <w:rFonts w:ascii="Arial" w:eastAsia="Arial" w:hAnsi="Arial" w:cs="Arial"/>
          <w:sz w:val="21"/>
          <w:szCs w:val="21"/>
        </w:rPr>
        <w:t>Modeled transient tire behavior to simulate deformation and heating due to forces and moments applied to the tire during acceleration, braking and cornering</w:t>
      </w:r>
    </w:p>
    <w:p w14:paraId="11E41DD1" w14:textId="695D67C8" w:rsidR="004D6D66" w:rsidRDefault="004D6D66" w:rsidP="004D6D66">
      <w:pPr>
        <w:numPr>
          <w:ilvl w:val="0"/>
          <w:numId w:val="11"/>
        </w:numPr>
        <w:spacing w:line="276" w:lineRule="auto"/>
        <w:rPr>
          <w:rFonts w:ascii="Arial" w:eastAsia="Arial" w:hAnsi="Arial" w:cs="Arial"/>
          <w:sz w:val="21"/>
          <w:szCs w:val="21"/>
        </w:rPr>
      </w:pPr>
      <w:r>
        <w:rPr>
          <w:rFonts w:ascii="Arial" w:eastAsia="Arial" w:hAnsi="Arial" w:cs="Arial"/>
          <w:sz w:val="21"/>
          <w:szCs w:val="21"/>
        </w:rPr>
        <w:t>U</w:t>
      </w:r>
      <w:r w:rsidR="002D44D2">
        <w:rPr>
          <w:rFonts w:ascii="Arial" w:eastAsia="Arial" w:hAnsi="Arial" w:cs="Arial"/>
          <w:sz w:val="21"/>
          <w:szCs w:val="21"/>
        </w:rPr>
        <w:t>sed</w:t>
      </w:r>
      <w:r>
        <w:rPr>
          <w:rFonts w:ascii="Arial" w:eastAsia="Arial" w:hAnsi="Arial" w:cs="Arial"/>
          <w:sz w:val="21"/>
          <w:szCs w:val="21"/>
        </w:rPr>
        <w:t xml:space="preserve"> </w:t>
      </w:r>
      <w:proofErr w:type="spellStart"/>
      <w:r>
        <w:rPr>
          <w:rFonts w:ascii="Arial" w:eastAsia="Arial" w:hAnsi="Arial" w:cs="Arial"/>
          <w:sz w:val="21"/>
          <w:szCs w:val="21"/>
        </w:rPr>
        <w:t>Pytorch</w:t>
      </w:r>
      <w:proofErr w:type="spellEnd"/>
      <w:r>
        <w:rPr>
          <w:rFonts w:ascii="Arial" w:eastAsia="Arial" w:hAnsi="Arial" w:cs="Arial"/>
          <w:sz w:val="21"/>
          <w:szCs w:val="21"/>
        </w:rPr>
        <w:t xml:space="preserve"> to create semi-empirical models utilizing real world testing results to identify flaws and improve purely theoretical models</w:t>
      </w:r>
    </w:p>
    <w:p w14:paraId="775897FD" w14:textId="77777777" w:rsidR="004D6D66" w:rsidRDefault="004D6D66" w:rsidP="004D6D66">
      <w:pPr>
        <w:spacing w:line="276" w:lineRule="auto"/>
        <w:rPr>
          <w:rFonts w:ascii="Arial" w:eastAsia="Arial" w:hAnsi="Arial" w:cs="Arial"/>
          <w:sz w:val="21"/>
          <w:szCs w:val="21"/>
        </w:rPr>
      </w:pPr>
    </w:p>
    <w:p w14:paraId="1CCBC68A" w14:textId="77777777"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 xml:space="preserve">Undergraduate Researcher, AI </w:t>
      </w:r>
      <w:proofErr w:type="spellStart"/>
      <w:r>
        <w:rPr>
          <w:rFonts w:ascii="Arial" w:eastAsia="Arial" w:hAnsi="Arial" w:cs="Arial"/>
          <w:b/>
          <w:bCs/>
          <w:sz w:val="21"/>
          <w:szCs w:val="21"/>
        </w:rPr>
        <w:t>Explainability</w:t>
      </w:r>
      <w:proofErr w:type="spellEnd"/>
      <w:r>
        <w:rPr>
          <w:rFonts w:ascii="Arial" w:eastAsia="Arial" w:hAnsi="Arial" w:cs="Arial"/>
          <w:b/>
          <w:bCs/>
          <w:sz w:val="21"/>
          <w:szCs w:val="21"/>
        </w:rPr>
        <w:t xml:space="preserve"> Accountability Lab at UCSC           </w:t>
      </w:r>
      <w:r>
        <w:rPr>
          <w:rFonts w:ascii="Arial" w:eastAsia="Arial" w:hAnsi="Arial" w:cs="Arial"/>
          <w:b/>
          <w:bCs/>
          <w:sz w:val="21"/>
          <w:szCs w:val="21"/>
        </w:rPr>
        <w:tab/>
        <w:t xml:space="preserve">     Mar 2025 - Present</w:t>
      </w:r>
    </w:p>
    <w:p w14:paraId="508C58E6" w14:textId="77777777" w:rsidR="004D6D66" w:rsidRDefault="004D6D66" w:rsidP="004D6D66">
      <w:pPr>
        <w:spacing w:line="276" w:lineRule="auto"/>
        <w:rPr>
          <w:rFonts w:ascii="Arial" w:eastAsia="Arial" w:hAnsi="Arial" w:cs="Arial"/>
          <w:sz w:val="21"/>
          <w:szCs w:val="21"/>
        </w:rPr>
      </w:pPr>
      <w:r>
        <w:rPr>
          <w:rFonts w:ascii="Arial" w:eastAsia="Arial" w:hAnsi="Arial" w:cs="Arial"/>
          <w:sz w:val="21"/>
          <w:szCs w:val="21"/>
        </w:rPr>
        <w:t>A member of Dr. Leilani Gilpin’s research lab that focuses on design and analysis of methods for autonomous systems to explain themselves (X AI) and how generative models can be used in iterative X AI stress testing.</w:t>
      </w:r>
    </w:p>
    <w:p w14:paraId="333B554F" w14:textId="77777777" w:rsidR="004D6D66" w:rsidRDefault="004D6D66" w:rsidP="004D6D66">
      <w:pPr>
        <w:numPr>
          <w:ilvl w:val="0"/>
          <w:numId w:val="14"/>
        </w:numPr>
        <w:spacing w:line="276" w:lineRule="auto"/>
        <w:ind w:left="540"/>
        <w:rPr>
          <w:rFonts w:ascii="Arial" w:eastAsia="Arial" w:hAnsi="Arial" w:cs="Arial"/>
          <w:sz w:val="21"/>
          <w:szCs w:val="21"/>
        </w:rPr>
      </w:pPr>
      <w:r>
        <w:rPr>
          <w:rFonts w:ascii="Arial" w:eastAsia="Arial" w:hAnsi="Arial" w:cs="Arial"/>
          <w:sz w:val="21"/>
          <w:szCs w:val="21"/>
        </w:rPr>
        <w:t>Worked on the Waymo Open Dataset challenges in preparation for the upcoming 2026 Waymo Open Scenario Challenge</w:t>
      </w:r>
    </w:p>
    <w:p w14:paraId="5734DB8B" w14:textId="1EC9FFBB" w:rsidR="00937E40" w:rsidRDefault="00937E40" w:rsidP="00937E40">
      <w:pPr>
        <w:numPr>
          <w:ilvl w:val="0"/>
          <w:numId w:val="14"/>
        </w:numPr>
        <w:spacing w:line="276" w:lineRule="auto"/>
        <w:ind w:left="540"/>
        <w:rPr>
          <w:rFonts w:ascii="Arial" w:eastAsia="Arial" w:hAnsi="Arial" w:cs="Arial"/>
          <w:sz w:val="21"/>
          <w:szCs w:val="21"/>
        </w:rPr>
      </w:pPr>
      <w:r>
        <w:rPr>
          <w:rFonts w:ascii="Arial" w:eastAsia="Arial" w:hAnsi="Arial" w:cs="Arial"/>
          <w:sz w:val="21"/>
          <w:szCs w:val="21"/>
        </w:rPr>
        <w:lastRenderedPageBreak/>
        <w:t>Implemented simulation-based probabilistic models that utilize transformers to encode vehicle trajectories</w:t>
      </w:r>
    </w:p>
    <w:p w14:paraId="608FD3AD" w14:textId="13A6F5DA" w:rsidR="00EE314D" w:rsidRDefault="00EE314D" w:rsidP="004D6D66">
      <w:pPr>
        <w:numPr>
          <w:ilvl w:val="0"/>
          <w:numId w:val="14"/>
        </w:numPr>
        <w:spacing w:line="276" w:lineRule="auto"/>
        <w:ind w:left="540"/>
        <w:rPr>
          <w:rFonts w:ascii="Arial" w:eastAsia="Arial" w:hAnsi="Arial" w:cs="Arial"/>
          <w:sz w:val="21"/>
          <w:szCs w:val="21"/>
        </w:rPr>
      </w:pPr>
      <w:r>
        <w:rPr>
          <w:rFonts w:ascii="Arial" w:eastAsia="Arial" w:hAnsi="Arial" w:cs="Arial"/>
          <w:sz w:val="21"/>
          <w:szCs w:val="21"/>
        </w:rPr>
        <w:t>Implemented and benchmarked the performance of Deep Deterministic Policy Gradient, Proximal Policy Optimization and Deep Q-Network algorithms within Gymnasium environments</w:t>
      </w:r>
    </w:p>
    <w:p w14:paraId="6E5162CF" w14:textId="68E0CA92" w:rsidR="004D6D66" w:rsidRDefault="004D6D66" w:rsidP="004D6D66">
      <w:pPr>
        <w:numPr>
          <w:ilvl w:val="0"/>
          <w:numId w:val="14"/>
        </w:numPr>
        <w:spacing w:line="276" w:lineRule="auto"/>
        <w:ind w:left="540"/>
        <w:rPr>
          <w:rFonts w:ascii="Arial" w:eastAsia="Arial" w:hAnsi="Arial" w:cs="Arial"/>
          <w:sz w:val="21"/>
          <w:szCs w:val="21"/>
        </w:rPr>
      </w:pPr>
      <w:r>
        <w:rPr>
          <w:rFonts w:ascii="Arial" w:eastAsia="Arial" w:hAnsi="Arial" w:cs="Arial"/>
          <w:sz w:val="21"/>
          <w:szCs w:val="21"/>
        </w:rPr>
        <w:t>U</w:t>
      </w:r>
      <w:r w:rsidR="002D44D2">
        <w:rPr>
          <w:rFonts w:ascii="Arial" w:eastAsia="Arial" w:hAnsi="Arial" w:cs="Arial"/>
          <w:sz w:val="21"/>
          <w:szCs w:val="21"/>
        </w:rPr>
        <w:t>sed</w:t>
      </w:r>
      <w:r>
        <w:rPr>
          <w:rFonts w:ascii="Arial" w:eastAsia="Arial" w:hAnsi="Arial" w:cs="Arial"/>
          <w:sz w:val="21"/>
          <w:szCs w:val="21"/>
        </w:rPr>
        <w:t xml:space="preserve"> the Carla autonomous vehicle simulator environment to analyze autonomous vehicle driving habits based on simulated LIDAR outputs </w:t>
      </w:r>
    </w:p>
    <w:p w14:paraId="4348A0D3" w14:textId="77777777" w:rsidR="004D6D66" w:rsidRDefault="004D6D66" w:rsidP="004D6D66">
      <w:pPr>
        <w:numPr>
          <w:ilvl w:val="0"/>
          <w:numId w:val="14"/>
        </w:numPr>
        <w:spacing w:line="276" w:lineRule="auto"/>
        <w:ind w:left="540"/>
        <w:rPr>
          <w:rFonts w:ascii="Arial" w:eastAsia="Arial" w:hAnsi="Arial" w:cs="Arial"/>
          <w:sz w:val="21"/>
          <w:szCs w:val="21"/>
        </w:rPr>
      </w:pPr>
      <w:r>
        <w:rPr>
          <w:rFonts w:ascii="Arial" w:eastAsia="Arial" w:hAnsi="Arial" w:cs="Arial"/>
          <w:sz w:val="21"/>
          <w:szCs w:val="21"/>
        </w:rPr>
        <w:t>Placed in the top 2 among 30 undergraduate students in the lab in Spring quarter 2025</w:t>
      </w:r>
    </w:p>
    <w:p w14:paraId="544EA1C8" w14:textId="77777777" w:rsidR="004D6D66" w:rsidRDefault="004D6D66" w:rsidP="004D6D66">
      <w:pPr>
        <w:spacing w:line="276" w:lineRule="auto"/>
        <w:rPr>
          <w:rFonts w:ascii="Arial" w:eastAsia="Arial" w:hAnsi="Arial" w:cs="Arial"/>
          <w:sz w:val="21"/>
          <w:szCs w:val="21"/>
        </w:rPr>
      </w:pPr>
    </w:p>
    <w:p w14:paraId="67A15B68" w14:textId="1BA0965D" w:rsidR="004D6D66" w:rsidRDefault="004D6D66" w:rsidP="004D6D66">
      <w:pPr>
        <w:tabs>
          <w:tab w:val="right" w:pos="10800"/>
          <w:tab w:val="left" w:pos="180"/>
        </w:tabs>
        <w:spacing w:line="276" w:lineRule="auto"/>
        <w:rPr>
          <w:rFonts w:ascii="Arial" w:eastAsia="Arial" w:hAnsi="Arial" w:cs="Arial"/>
          <w:sz w:val="21"/>
          <w:szCs w:val="21"/>
        </w:rPr>
      </w:pPr>
      <w:r>
        <w:rPr>
          <w:rFonts w:ascii="Arial" w:eastAsia="Arial" w:hAnsi="Arial" w:cs="Arial"/>
          <w:b/>
          <w:bCs/>
          <w:sz w:val="21"/>
          <w:szCs w:val="21"/>
        </w:rPr>
        <w:t>Software Development Intern, Linux Foundation</w:t>
      </w:r>
      <w:r>
        <w:rPr>
          <w:rFonts w:ascii="Arial" w:eastAsia="Arial" w:hAnsi="Arial" w:cs="Arial"/>
          <w:b/>
          <w:bCs/>
          <w:sz w:val="21"/>
          <w:szCs w:val="21"/>
        </w:rPr>
        <w:tab/>
        <w:t xml:space="preserve">                         Jul 2025 - Oct 2025</w:t>
      </w:r>
    </w:p>
    <w:p w14:paraId="343C983F" w14:textId="38E51596" w:rsidR="004D6D66" w:rsidRDefault="00E52EC0" w:rsidP="004D6D66">
      <w:pPr>
        <w:spacing w:line="276" w:lineRule="auto"/>
        <w:rPr>
          <w:rFonts w:ascii="Arial" w:eastAsia="Arial" w:hAnsi="Arial" w:cs="Arial"/>
          <w:sz w:val="21"/>
          <w:szCs w:val="21"/>
        </w:rPr>
      </w:pPr>
      <w:r>
        <w:rPr>
          <w:rFonts w:ascii="Arial" w:eastAsia="Arial" w:hAnsi="Arial" w:cs="Arial"/>
          <w:sz w:val="21"/>
          <w:szCs w:val="21"/>
        </w:rPr>
        <w:t>E</w:t>
      </w:r>
      <w:r w:rsidR="004D6D66">
        <w:rPr>
          <w:rFonts w:ascii="Arial" w:eastAsia="Arial" w:hAnsi="Arial" w:cs="Arial"/>
          <w:sz w:val="21"/>
          <w:szCs w:val="21"/>
        </w:rPr>
        <w:t>xtend</w:t>
      </w:r>
      <w:r>
        <w:rPr>
          <w:rFonts w:ascii="Arial" w:eastAsia="Arial" w:hAnsi="Arial" w:cs="Arial"/>
          <w:sz w:val="21"/>
          <w:szCs w:val="21"/>
        </w:rPr>
        <w:t>ed</w:t>
      </w:r>
      <w:r w:rsidR="004D6D66">
        <w:rPr>
          <w:rFonts w:ascii="Arial" w:eastAsia="Arial" w:hAnsi="Arial" w:cs="Arial"/>
          <w:sz w:val="21"/>
          <w:szCs w:val="21"/>
        </w:rPr>
        <w:t xml:space="preserve"> the functionality of the FinOps Open Cost and Usage Specification (FOCUS) validator tool provided by the FinOps Foundation to standardize billing data sets from AWS, GCP, Azure and other cloud providers to make it easier to understand technology spending.</w:t>
      </w:r>
    </w:p>
    <w:p w14:paraId="13A97F35" w14:textId="77777777" w:rsidR="004D6D66" w:rsidRDefault="004D6D66" w:rsidP="004D6D66">
      <w:pPr>
        <w:numPr>
          <w:ilvl w:val="0"/>
          <w:numId w:val="15"/>
        </w:numPr>
        <w:spacing w:line="276" w:lineRule="auto"/>
        <w:ind w:left="720"/>
        <w:rPr>
          <w:rFonts w:ascii="Arial" w:eastAsia="Arial" w:hAnsi="Arial" w:cs="Arial"/>
          <w:sz w:val="21"/>
          <w:szCs w:val="21"/>
        </w:rPr>
      </w:pPr>
      <w:r>
        <w:rPr>
          <w:rFonts w:ascii="Arial" w:eastAsia="Arial" w:hAnsi="Arial" w:cs="Arial"/>
          <w:sz w:val="21"/>
          <w:szCs w:val="21"/>
        </w:rPr>
        <w:t>Developed a conformance rules engine in Python to parse JSON rules specifications and use topological sort to track dependency validation</w:t>
      </w:r>
    </w:p>
    <w:p w14:paraId="6881D151" w14:textId="77777777" w:rsidR="004D6D66" w:rsidRDefault="004D6D66" w:rsidP="004D6D66">
      <w:pPr>
        <w:numPr>
          <w:ilvl w:val="0"/>
          <w:numId w:val="15"/>
        </w:numPr>
        <w:spacing w:line="276" w:lineRule="auto"/>
        <w:ind w:left="720"/>
        <w:rPr>
          <w:rFonts w:ascii="Arial" w:eastAsia="Arial" w:hAnsi="Arial" w:cs="Arial"/>
          <w:sz w:val="21"/>
          <w:szCs w:val="21"/>
        </w:rPr>
      </w:pPr>
      <w:r>
        <w:rPr>
          <w:rFonts w:ascii="Arial" w:eastAsia="Arial" w:hAnsi="Arial" w:cs="Arial"/>
          <w:sz w:val="21"/>
          <w:szCs w:val="21"/>
        </w:rPr>
        <w:t xml:space="preserve">Utilized </w:t>
      </w:r>
      <w:proofErr w:type="spellStart"/>
      <w:r>
        <w:rPr>
          <w:rFonts w:ascii="Arial" w:eastAsia="Arial" w:hAnsi="Arial" w:cs="Arial"/>
          <w:sz w:val="21"/>
          <w:szCs w:val="21"/>
        </w:rPr>
        <w:t>DuckDB</w:t>
      </w:r>
      <w:proofErr w:type="spellEnd"/>
      <w:r>
        <w:rPr>
          <w:rFonts w:ascii="Arial" w:eastAsia="Arial" w:hAnsi="Arial" w:cs="Arial"/>
          <w:sz w:val="21"/>
          <w:szCs w:val="21"/>
        </w:rPr>
        <w:t xml:space="preserve"> and Polars for efficient data storage and rapid column and SQL checks </w:t>
      </w:r>
    </w:p>
    <w:p w14:paraId="5748120D" w14:textId="77777777" w:rsidR="004D6D66" w:rsidRDefault="004D6D66" w:rsidP="004D6D66">
      <w:pPr>
        <w:numPr>
          <w:ilvl w:val="0"/>
          <w:numId w:val="15"/>
        </w:numPr>
        <w:spacing w:line="276" w:lineRule="auto"/>
        <w:ind w:left="720"/>
        <w:rPr>
          <w:rFonts w:ascii="Arial" w:eastAsia="Arial" w:hAnsi="Arial" w:cs="Arial"/>
          <w:sz w:val="21"/>
          <w:szCs w:val="21"/>
        </w:rPr>
      </w:pPr>
      <w:r>
        <w:rPr>
          <w:rFonts w:ascii="Arial" w:eastAsia="Arial" w:hAnsi="Arial" w:cs="Arial"/>
          <w:sz w:val="21"/>
          <w:szCs w:val="21"/>
        </w:rPr>
        <w:t>Maintain tests framework in Git to work with all updates and changes to the FOCUS standard</w:t>
      </w:r>
    </w:p>
    <w:p w14:paraId="4E095435" w14:textId="77777777" w:rsidR="004D6D66" w:rsidRDefault="004D6D66" w:rsidP="004D6D66">
      <w:pPr>
        <w:spacing w:line="276" w:lineRule="auto"/>
        <w:rPr>
          <w:rFonts w:ascii="Arial" w:eastAsia="Arial" w:hAnsi="Arial" w:cs="Arial"/>
          <w:sz w:val="21"/>
          <w:szCs w:val="21"/>
        </w:rPr>
      </w:pPr>
    </w:p>
    <w:p w14:paraId="56F04A99" w14:textId="77777777"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 xml:space="preserve">Volunteer, Research Project at Madigan Army Medical Center      </w:t>
      </w:r>
      <w:r>
        <w:rPr>
          <w:rFonts w:ascii="Arial" w:eastAsia="Arial" w:hAnsi="Arial" w:cs="Arial"/>
          <w:b/>
          <w:bCs/>
          <w:sz w:val="21"/>
          <w:szCs w:val="21"/>
        </w:rPr>
        <w:tab/>
      </w:r>
      <w:r>
        <w:rPr>
          <w:rFonts w:ascii="Arial" w:eastAsia="Arial" w:hAnsi="Arial" w:cs="Arial"/>
          <w:b/>
          <w:bCs/>
          <w:sz w:val="21"/>
          <w:szCs w:val="21"/>
        </w:rPr>
        <w:tab/>
      </w:r>
      <w:r>
        <w:rPr>
          <w:rFonts w:ascii="Arial" w:eastAsia="Arial" w:hAnsi="Arial" w:cs="Arial"/>
          <w:b/>
          <w:bCs/>
          <w:sz w:val="21"/>
          <w:szCs w:val="21"/>
        </w:rPr>
        <w:tab/>
        <w:t xml:space="preserve">    Mar 2021 - Jul 2024</w:t>
      </w:r>
    </w:p>
    <w:p w14:paraId="5B6ABC27" w14:textId="77777777" w:rsidR="004D6D66" w:rsidRDefault="004D6D66" w:rsidP="004D6D66">
      <w:pPr>
        <w:spacing w:line="276" w:lineRule="auto"/>
        <w:rPr>
          <w:rFonts w:ascii="Arial" w:eastAsia="Arial" w:hAnsi="Arial" w:cs="Arial"/>
          <w:sz w:val="21"/>
          <w:szCs w:val="21"/>
        </w:rPr>
      </w:pPr>
      <w:r>
        <w:rPr>
          <w:rFonts w:ascii="Arial" w:eastAsia="Arial" w:hAnsi="Arial" w:cs="Arial"/>
          <w:sz w:val="21"/>
          <w:szCs w:val="21"/>
        </w:rPr>
        <w:t>A volunteer researcher in a precision health research project to improve healthcare outcomes through data science and data visualization techniques for hospital staff using wearable device data combined with clinical and survey data.</w:t>
      </w:r>
    </w:p>
    <w:p w14:paraId="28C10594" w14:textId="77777777" w:rsidR="004D6D66" w:rsidRDefault="004D6D66" w:rsidP="004D6D66">
      <w:pPr>
        <w:numPr>
          <w:ilvl w:val="0"/>
          <w:numId w:val="9"/>
        </w:numPr>
        <w:spacing w:line="276" w:lineRule="auto"/>
        <w:ind w:left="540"/>
        <w:rPr>
          <w:rFonts w:ascii="Arial" w:eastAsia="Arial" w:hAnsi="Arial" w:cs="Arial"/>
          <w:sz w:val="21"/>
          <w:szCs w:val="21"/>
        </w:rPr>
      </w:pPr>
      <w:r>
        <w:rPr>
          <w:rFonts w:ascii="Arial" w:eastAsia="Arial" w:hAnsi="Arial" w:cs="Arial"/>
          <w:sz w:val="21"/>
          <w:szCs w:val="21"/>
        </w:rPr>
        <w:t>Utilized Fitbit’s API to automate an end-to-end retrieval of sleep and activity data of study participants</w:t>
      </w:r>
    </w:p>
    <w:p w14:paraId="0FFFB757" w14:textId="77777777" w:rsidR="004D6D66" w:rsidRDefault="004D6D66" w:rsidP="004D6D66">
      <w:pPr>
        <w:numPr>
          <w:ilvl w:val="0"/>
          <w:numId w:val="9"/>
        </w:numPr>
        <w:spacing w:line="276" w:lineRule="auto"/>
        <w:ind w:left="540"/>
        <w:rPr>
          <w:rFonts w:ascii="Arial" w:eastAsia="Arial" w:hAnsi="Arial" w:cs="Arial"/>
          <w:sz w:val="21"/>
          <w:szCs w:val="21"/>
        </w:rPr>
      </w:pPr>
      <w:r>
        <w:rPr>
          <w:rFonts w:ascii="Arial" w:eastAsia="Arial" w:hAnsi="Arial" w:cs="Arial"/>
          <w:sz w:val="21"/>
          <w:szCs w:val="21"/>
        </w:rPr>
        <w:t>Developed a ReactJS dashboard with a Flask backend providing personalized health coaching by combining data from Fitbits and survey data describing wellness, diet, nutrition and medical history</w:t>
      </w:r>
    </w:p>
    <w:p w14:paraId="60293D66" w14:textId="77777777" w:rsidR="004D6D66" w:rsidRDefault="004D6D66" w:rsidP="004D6D66">
      <w:pPr>
        <w:spacing w:line="276" w:lineRule="auto"/>
        <w:ind w:left="720"/>
        <w:rPr>
          <w:rFonts w:ascii="Arial" w:eastAsia="Arial" w:hAnsi="Arial" w:cs="Arial"/>
          <w:sz w:val="21"/>
          <w:szCs w:val="21"/>
        </w:rPr>
      </w:pPr>
    </w:p>
    <w:p w14:paraId="0F14DD44" w14:textId="77777777"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Projects</w:t>
      </w:r>
    </w:p>
    <w:p w14:paraId="2E7937AC" w14:textId="77777777" w:rsidR="004D6D66" w:rsidRDefault="00355F70" w:rsidP="004D6D66">
      <w:pPr>
        <w:spacing w:line="276" w:lineRule="auto"/>
        <w:rPr>
          <w:rFonts w:ascii="Arial" w:eastAsia="Arial" w:hAnsi="Arial" w:cs="Arial"/>
          <w:b/>
          <w:bCs/>
          <w:sz w:val="21"/>
          <w:szCs w:val="21"/>
        </w:rPr>
      </w:pPr>
      <w:r>
        <w:rPr>
          <w:noProof/>
        </w:rPr>
        <w:pict w14:anchorId="55ABB530">
          <v:rect id="_x0000_i1025" alt="" style="width:468pt;height:.05pt;mso-width-percent:0;mso-height-percent:0;mso-width-percent:0;mso-height-percent:0" o:hralign="center" o:hrstd="t" o:hr="t" fillcolor="#a0a0a0" stroked="f"/>
        </w:pict>
      </w:r>
    </w:p>
    <w:p w14:paraId="6ABC9616" w14:textId="36E6C19D" w:rsidR="005E6F77" w:rsidRDefault="005E6F77" w:rsidP="004D6D66">
      <w:pPr>
        <w:spacing w:line="276" w:lineRule="auto"/>
        <w:rPr>
          <w:rFonts w:ascii="Arial" w:eastAsia="Arial" w:hAnsi="Arial" w:cs="Arial"/>
          <w:b/>
          <w:bCs/>
          <w:sz w:val="21"/>
          <w:szCs w:val="21"/>
        </w:rPr>
      </w:pPr>
      <w:r>
        <w:rPr>
          <w:rFonts w:ascii="Arial" w:eastAsia="Arial" w:hAnsi="Arial" w:cs="Arial"/>
          <w:b/>
          <w:bCs/>
          <w:sz w:val="21"/>
          <w:szCs w:val="21"/>
        </w:rPr>
        <w:t xml:space="preserve">Multimodal Flood Risk Analysis, </w:t>
      </w:r>
      <w:proofErr w:type="spellStart"/>
      <w:r>
        <w:rPr>
          <w:rFonts w:ascii="Arial" w:eastAsia="Arial" w:hAnsi="Arial" w:cs="Arial"/>
          <w:b/>
          <w:bCs/>
          <w:sz w:val="21"/>
          <w:szCs w:val="21"/>
        </w:rPr>
        <w:t>CruzHacks</w:t>
      </w:r>
      <w:proofErr w:type="spellEnd"/>
      <w:r>
        <w:rPr>
          <w:rFonts w:ascii="Arial" w:eastAsia="Arial" w:hAnsi="Arial" w:cs="Arial"/>
          <w:b/>
          <w:bCs/>
          <w:sz w:val="21"/>
          <w:szCs w:val="21"/>
        </w:rPr>
        <w:t xml:space="preserve"> 2026 at UCSC</w:t>
      </w:r>
      <w:r>
        <w:rPr>
          <w:rFonts w:ascii="Arial" w:eastAsia="Arial" w:hAnsi="Arial" w:cs="Arial"/>
          <w:b/>
          <w:bCs/>
          <w:sz w:val="21"/>
          <w:szCs w:val="21"/>
        </w:rPr>
        <w:tab/>
      </w:r>
      <w:r>
        <w:rPr>
          <w:rFonts w:ascii="Arial" w:eastAsia="Arial" w:hAnsi="Arial" w:cs="Arial"/>
          <w:b/>
          <w:bCs/>
          <w:sz w:val="21"/>
          <w:szCs w:val="21"/>
        </w:rPr>
        <w:tab/>
      </w:r>
      <w:r>
        <w:rPr>
          <w:rFonts w:ascii="Arial" w:eastAsia="Arial" w:hAnsi="Arial" w:cs="Arial"/>
          <w:b/>
          <w:bCs/>
          <w:sz w:val="21"/>
          <w:szCs w:val="21"/>
        </w:rPr>
        <w:tab/>
      </w:r>
      <w:r>
        <w:rPr>
          <w:rFonts w:ascii="Arial" w:eastAsia="Arial" w:hAnsi="Arial" w:cs="Arial"/>
          <w:b/>
          <w:bCs/>
          <w:sz w:val="21"/>
          <w:szCs w:val="21"/>
        </w:rPr>
        <w:tab/>
        <w:t xml:space="preserve">         Jan 2026</w:t>
      </w:r>
    </w:p>
    <w:p w14:paraId="2B367506" w14:textId="23ADCC34" w:rsidR="005E6F77" w:rsidRDefault="005E6F77" w:rsidP="005E6F77">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Won Best Sustainability Project out of 280 participants</w:t>
      </w:r>
    </w:p>
    <w:p w14:paraId="5B57E4EE" w14:textId="21BDF1AF" w:rsidR="005E6F77" w:rsidRDefault="005E6F77" w:rsidP="005E6F77">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Developed UNET classification for land usage on the FLAIR satellite imaging dataset and a separate multimodal encoder-decoder network for flood risk analysis based on land usage, elevation, and historical rainfall</w:t>
      </w:r>
    </w:p>
    <w:p w14:paraId="490E03C5" w14:textId="2B135ED7" w:rsidR="005E6F77" w:rsidRDefault="005E6F77" w:rsidP="005E6F77">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Custom risk evaluation dataset developed from scratch by scraping historical flood records, satellite imagery, average precipitation, and elevation surveys</w:t>
      </w:r>
    </w:p>
    <w:p w14:paraId="676701FC" w14:textId="50B44FDF" w:rsidR="005E6F77" w:rsidRDefault="005E6F77" w:rsidP="005E6F77">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 xml:space="preserve">Used a </w:t>
      </w:r>
      <w:proofErr w:type="spellStart"/>
      <w:r>
        <w:rPr>
          <w:rFonts w:ascii="Arial" w:eastAsia="Arial" w:hAnsi="Arial" w:cs="Arial"/>
          <w:sz w:val="21"/>
          <w:szCs w:val="21"/>
        </w:rPr>
        <w:t>FastAPI</w:t>
      </w:r>
      <w:proofErr w:type="spellEnd"/>
      <w:r>
        <w:rPr>
          <w:rFonts w:ascii="Arial" w:eastAsia="Arial" w:hAnsi="Arial" w:cs="Arial"/>
          <w:sz w:val="21"/>
          <w:szCs w:val="21"/>
        </w:rPr>
        <w:t xml:space="preserve"> and MongoDB backend to serve a </w:t>
      </w:r>
      <w:proofErr w:type="spellStart"/>
      <w:r>
        <w:rPr>
          <w:rFonts w:ascii="Arial" w:eastAsia="Arial" w:hAnsi="Arial" w:cs="Arial"/>
          <w:sz w:val="21"/>
          <w:szCs w:val="21"/>
        </w:rPr>
        <w:t>NextJS</w:t>
      </w:r>
      <w:proofErr w:type="spellEnd"/>
      <w:r>
        <w:rPr>
          <w:rFonts w:ascii="Arial" w:eastAsia="Arial" w:hAnsi="Arial" w:cs="Arial"/>
          <w:sz w:val="21"/>
          <w:szCs w:val="21"/>
        </w:rPr>
        <w:t xml:space="preserve"> frontend with Auth0 for user authentication</w:t>
      </w:r>
    </w:p>
    <w:p w14:paraId="4AB678C3" w14:textId="77777777" w:rsidR="005E6F77" w:rsidRDefault="005E6F77" w:rsidP="004D6D66">
      <w:pPr>
        <w:spacing w:line="276" w:lineRule="auto"/>
        <w:rPr>
          <w:rFonts w:ascii="Arial" w:eastAsia="Arial" w:hAnsi="Arial" w:cs="Arial"/>
          <w:b/>
          <w:bCs/>
          <w:sz w:val="21"/>
          <w:szCs w:val="21"/>
        </w:rPr>
      </w:pPr>
    </w:p>
    <w:p w14:paraId="7B597D46" w14:textId="5FD6B3A4"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 xml:space="preserve">Breast Cancer Tumor Segmentation, </w:t>
      </w:r>
      <w:proofErr w:type="spellStart"/>
      <w:r>
        <w:rPr>
          <w:rFonts w:ascii="Arial" w:eastAsia="Arial" w:hAnsi="Arial" w:cs="Arial"/>
          <w:b/>
          <w:bCs/>
          <w:sz w:val="21"/>
          <w:szCs w:val="21"/>
        </w:rPr>
        <w:t>BioHacks</w:t>
      </w:r>
      <w:proofErr w:type="spellEnd"/>
      <w:r>
        <w:rPr>
          <w:rFonts w:ascii="Arial" w:eastAsia="Arial" w:hAnsi="Arial" w:cs="Arial"/>
          <w:b/>
          <w:bCs/>
          <w:sz w:val="21"/>
          <w:szCs w:val="21"/>
        </w:rPr>
        <w:t xml:space="preserve"> 2025 Hackathon at UCSC       </w:t>
      </w:r>
      <w:r>
        <w:rPr>
          <w:rFonts w:ascii="Arial" w:eastAsia="Arial" w:hAnsi="Arial" w:cs="Arial"/>
          <w:b/>
          <w:bCs/>
          <w:sz w:val="21"/>
          <w:szCs w:val="21"/>
        </w:rPr>
        <w:tab/>
      </w:r>
      <w:r>
        <w:rPr>
          <w:rFonts w:ascii="Arial" w:eastAsia="Arial" w:hAnsi="Arial" w:cs="Arial"/>
          <w:b/>
          <w:bCs/>
          <w:sz w:val="21"/>
          <w:szCs w:val="21"/>
        </w:rPr>
        <w:tab/>
        <w:t xml:space="preserve">         Mar 2025</w:t>
      </w:r>
    </w:p>
    <w:p w14:paraId="3327E4AF" w14:textId="77777777" w:rsidR="004D6D66" w:rsidRDefault="004D6D66" w:rsidP="004D6D66">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Won best AI/ML application at the hackathon</w:t>
      </w:r>
    </w:p>
    <w:p w14:paraId="1C7CE9F7" w14:textId="77777777" w:rsidR="004D6D66" w:rsidRDefault="004D6D66" w:rsidP="004D6D66">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Developed a deep learning model utilizing a UNET to segment breast cancer tumors from ultrasounds with a dice score &gt; 88%</w:t>
      </w:r>
    </w:p>
    <w:p w14:paraId="7F285AC7" w14:textId="4E1A05D9" w:rsidR="004D6D66" w:rsidRDefault="004D6D66" w:rsidP="004D6D66">
      <w:pPr>
        <w:numPr>
          <w:ilvl w:val="0"/>
          <w:numId w:val="12"/>
        </w:numPr>
        <w:spacing w:line="276" w:lineRule="auto"/>
        <w:ind w:left="540"/>
        <w:rPr>
          <w:rFonts w:ascii="Arial" w:eastAsia="Arial" w:hAnsi="Arial" w:cs="Arial"/>
          <w:sz w:val="21"/>
          <w:szCs w:val="21"/>
        </w:rPr>
      </w:pPr>
      <w:r>
        <w:rPr>
          <w:rFonts w:ascii="Arial" w:eastAsia="Arial" w:hAnsi="Arial" w:cs="Arial"/>
          <w:sz w:val="21"/>
          <w:szCs w:val="21"/>
        </w:rPr>
        <w:t xml:space="preserve">Developed a convolutional neural network (CNN) to classify tumor risk at &gt; 70% accuracy </w:t>
      </w:r>
    </w:p>
    <w:p w14:paraId="4A2F9162" w14:textId="77777777" w:rsidR="004D6D66" w:rsidRDefault="004D6D66" w:rsidP="004D6D66">
      <w:pPr>
        <w:spacing w:line="276" w:lineRule="auto"/>
        <w:ind w:left="720"/>
        <w:rPr>
          <w:rFonts w:ascii="Arial" w:eastAsia="Arial" w:hAnsi="Arial" w:cs="Arial"/>
          <w:sz w:val="21"/>
          <w:szCs w:val="21"/>
        </w:rPr>
      </w:pPr>
    </w:p>
    <w:p w14:paraId="1DE937A4" w14:textId="77777777" w:rsidR="004D6D66" w:rsidRDefault="004D6D66" w:rsidP="004D6D66">
      <w:pPr>
        <w:spacing w:line="276" w:lineRule="auto"/>
        <w:rPr>
          <w:rFonts w:ascii="Arial" w:eastAsia="Arial" w:hAnsi="Arial" w:cs="Arial"/>
          <w:b/>
          <w:bCs/>
          <w:sz w:val="21"/>
          <w:szCs w:val="21"/>
        </w:rPr>
      </w:pPr>
      <w:r>
        <w:rPr>
          <w:rFonts w:ascii="Arial" w:eastAsia="Arial" w:hAnsi="Arial" w:cs="Arial"/>
          <w:b/>
          <w:bCs/>
          <w:sz w:val="21"/>
          <w:szCs w:val="21"/>
        </w:rPr>
        <w:t>Research Project, International Baccalaureate Extended Essay</w:t>
      </w:r>
      <w:r>
        <w:rPr>
          <w:rFonts w:ascii="Arial" w:eastAsia="Arial" w:hAnsi="Arial" w:cs="Arial"/>
          <w:b/>
          <w:bCs/>
          <w:sz w:val="21"/>
          <w:szCs w:val="21"/>
        </w:rPr>
        <w:tab/>
        <w:t xml:space="preserve">            </w:t>
      </w:r>
      <w:r>
        <w:rPr>
          <w:rFonts w:ascii="Arial" w:eastAsia="Arial" w:hAnsi="Arial" w:cs="Arial"/>
          <w:b/>
          <w:bCs/>
          <w:sz w:val="21"/>
          <w:szCs w:val="21"/>
        </w:rPr>
        <w:tab/>
        <w:t xml:space="preserve">               Sep 2022 - Jun 2024</w:t>
      </w:r>
    </w:p>
    <w:p w14:paraId="17085CA8" w14:textId="77777777" w:rsidR="004D6D66" w:rsidRDefault="004D6D66" w:rsidP="004D6D66">
      <w:pPr>
        <w:numPr>
          <w:ilvl w:val="0"/>
          <w:numId w:val="10"/>
        </w:numPr>
        <w:spacing w:line="276" w:lineRule="auto"/>
        <w:ind w:left="540"/>
        <w:rPr>
          <w:rFonts w:ascii="Arial" w:eastAsia="Arial" w:hAnsi="Arial" w:cs="Arial"/>
          <w:sz w:val="21"/>
          <w:szCs w:val="21"/>
        </w:rPr>
      </w:pPr>
      <w:r>
        <w:rPr>
          <w:rFonts w:ascii="Arial" w:eastAsia="Arial" w:hAnsi="Arial" w:cs="Arial"/>
          <w:sz w:val="21"/>
          <w:szCs w:val="21"/>
        </w:rPr>
        <w:t>Utilized regression techniques to predict geyser eruption times in Yellowstone National Park at a higher accuracy than the National Park Service</w:t>
      </w:r>
    </w:p>
    <w:p w14:paraId="0000003B" w14:textId="1BC360C9" w:rsidR="00CD6F3F" w:rsidRPr="005E6F77" w:rsidRDefault="004D6D66" w:rsidP="004D6D66">
      <w:pPr>
        <w:numPr>
          <w:ilvl w:val="0"/>
          <w:numId w:val="10"/>
        </w:numPr>
        <w:spacing w:line="276" w:lineRule="auto"/>
        <w:ind w:left="540"/>
        <w:rPr>
          <w:rFonts w:ascii="Arial" w:eastAsia="Arial" w:hAnsi="Arial" w:cs="Arial"/>
          <w:sz w:val="21"/>
          <w:szCs w:val="21"/>
        </w:rPr>
      </w:pPr>
      <w:r>
        <w:rPr>
          <w:rFonts w:ascii="Arial" w:eastAsia="Arial" w:hAnsi="Arial" w:cs="Arial"/>
          <w:sz w:val="21"/>
          <w:szCs w:val="21"/>
        </w:rPr>
        <w:t>Published paper in Journal of Emerging Investigators (2024). DOI: 10.59720/23-162</w:t>
      </w:r>
    </w:p>
    <w:sectPr w:rsidR="00CD6F3F" w:rsidRPr="005E6F77">
      <w:headerReference w:type="default" r:id="rId7"/>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1B083" w14:textId="77777777" w:rsidR="00355F70" w:rsidRDefault="00355F70">
      <w:r>
        <w:separator/>
      </w:r>
    </w:p>
  </w:endnote>
  <w:endnote w:type="continuationSeparator" w:id="0">
    <w:p w14:paraId="686A2FBC" w14:textId="77777777" w:rsidR="00355F70" w:rsidRDefault="00355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C8D67C2-9A90-5B45-A6C7-5BCC8CC9D203}"/>
    <w:embedBold r:id="rId2" w:fontKey="{D8147BE3-5E28-DE47-AD00-65F031768359}"/>
  </w:font>
  <w:font w:name="Symbol">
    <w:panose1 w:val="05050102010706020507"/>
    <w:charset w:val="02"/>
    <w:family w:val="decorative"/>
    <w:pitch w:val="variable"/>
    <w:sig w:usb0="00000000" w:usb1="10000000" w:usb2="00000000" w:usb3="00000000" w:csb0="80000000" w:csb1="00000000"/>
    <w:embedRegular r:id="rId3" w:fontKey="{C4C80E1A-71B4-3A47-B453-7E76772A59D6}"/>
  </w:font>
  <w:font w:name="Arial">
    <w:panose1 w:val="020B0604020202020204"/>
    <w:charset w:val="00"/>
    <w:family w:val="swiss"/>
    <w:pitch w:val="variable"/>
    <w:sig w:usb0="E0002AFF" w:usb1="C0007843" w:usb2="00000009" w:usb3="00000000" w:csb0="000001FF" w:csb1="00000000"/>
    <w:embedRegular r:id="rId4" w:fontKey="{A258AADB-BFF2-7541-A873-7AB4A31CCA7E}"/>
    <w:embedBold r:id="rId5" w:fontKey="{E06F9AF9-B33E-1D4A-A22E-66247DF00EEF}"/>
  </w:font>
  <w:font w:name="Courier New">
    <w:panose1 w:val="02070309020205020404"/>
    <w:charset w:val="00"/>
    <w:family w:val="modern"/>
    <w:pitch w:val="fixed"/>
    <w:sig w:usb0="E0002AFF" w:usb1="C0007843" w:usb2="00000009" w:usb3="00000000" w:csb0="000001FF" w:csb1="00000000"/>
    <w:embedRegular r:id="rId6" w:fontKey="{5C69E9DE-5DE9-E748-B68C-4839E2ADEA66}"/>
  </w:font>
  <w:font w:name="Wingdings">
    <w:panose1 w:val="05000000000000000000"/>
    <w:charset w:val="4D"/>
    <w:family w:val="decorative"/>
    <w:pitch w:val="variable"/>
    <w:sig w:usb0="00000003" w:usb1="00000000" w:usb2="00000000" w:usb3="00000000" w:csb0="80000001" w:csb1="00000000"/>
    <w:embedRegular r:id="rId7" w:fontKey="{2924F271-F459-E14A-9358-E68C22E3E565}"/>
  </w:font>
  <w:font w:name="Garamond">
    <w:panose1 w:val="02020404030301010803"/>
    <w:charset w:val="00"/>
    <w:family w:val="roman"/>
    <w:pitch w:val="variable"/>
    <w:sig w:usb0="00000287" w:usb1="00000002" w:usb2="00000000" w:usb3="00000000" w:csb0="0000009F" w:csb1="00000000"/>
    <w:embedItalic r:id="rId8" w:fontKey="{4930AEEB-4724-2A46-B273-67F32E76C700}"/>
  </w:font>
  <w:font w:name="Georgia">
    <w:panose1 w:val="02040502050405020303"/>
    <w:charset w:val="00"/>
    <w:family w:val="roman"/>
    <w:pitch w:val="variable"/>
    <w:sig w:usb0="00000003" w:usb1="00000000" w:usb2="00000000" w:usb3="00000000" w:csb0="00000001" w:csb1="00000000"/>
    <w:embedItalic r:id="rId9" w:fontKey="{C83A1D30-7FB0-9D4A-B17A-807BD91CA1F3}"/>
  </w:font>
  <w:font w:name="Calibri">
    <w:panose1 w:val="020F0502020204030204"/>
    <w:charset w:val="00"/>
    <w:family w:val="swiss"/>
    <w:pitch w:val="variable"/>
    <w:sig w:usb0="E0002AFF" w:usb1="C000247B" w:usb2="00000009" w:usb3="00000000" w:csb0="000001FF" w:csb1="00000000"/>
    <w:embedRegular r:id="rId10" w:fontKey="{184B6E17-200F-104C-ABA8-0BE97D336FB3}"/>
  </w:font>
  <w:font w:name="Cambria">
    <w:panose1 w:val="02040503050406030204"/>
    <w:charset w:val="00"/>
    <w:family w:val="roman"/>
    <w:pitch w:val="variable"/>
    <w:sig w:usb0="E00002FF" w:usb1="400004FF" w:usb2="00000000" w:usb3="00000000" w:csb0="0000019F" w:csb1="00000000"/>
    <w:embedRegular r:id="rId11" w:fontKey="{4545019F-E5C3-AE40-ACD8-5AE2A2E0C5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39230" w14:textId="77777777" w:rsidR="00355F70" w:rsidRDefault="00355F70">
      <w:r>
        <w:separator/>
      </w:r>
    </w:p>
  </w:footnote>
  <w:footnote w:type="continuationSeparator" w:id="0">
    <w:p w14:paraId="1E8BF216" w14:textId="77777777" w:rsidR="00355F70" w:rsidRDefault="00355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C" w14:textId="77777777" w:rsidR="00CD6F3F" w:rsidRDefault="00CD6F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1837"/>
    <w:multiLevelType w:val="multilevel"/>
    <w:tmpl w:val="58F2C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A548D0"/>
    <w:multiLevelType w:val="multilevel"/>
    <w:tmpl w:val="12CEE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1626EA"/>
    <w:multiLevelType w:val="multilevel"/>
    <w:tmpl w:val="1444B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FB4270"/>
    <w:multiLevelType w:val="multilevel"/>
    <w:tmpl w:val="2F82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B26958"/>
    <w:multiLevelType w:val="multilevel"/>
    <w:tmpl w:val="2EA0F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A15275"/>
    <w:multiLevelType w:val="hybridMultilevel"/>
    <w:tmpl w:val="CAE8C106"/>
    <w:lvl w:ilvl="0" w:tplc="96E0BA0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C0776"/>
    <w:multiLevelType w:val="multilevel"/>
    <w:tmpl w:val="C1E63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9222C3"/>
    <w:multiLevelType w:val="multilevel"/>
    <w:tmpl w:val="9CB66F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2A86AFC"/>
    <w:multiLevelType w:val="multilevel"/>
    <w:tmpl w:val="04EE8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CE6244"/>
    <w:multiLevelType w:val="multilevel"/>
    <w:tmpl w:val="4FA61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790693"/>
    <w:multiLevelType w:val="multilevel"/>
    <w:tmpl w:val="E2EE6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295602"/>
    <w:multiLevelType w:val="multilevel"/>
    <w:tmpl w:val="B8FE7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52768A"/>
    <w:multiLevelType w:val="multilevel"/>
    <w:tmpl w:val="A46A2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D135B8"/>
    <w:multiLevelType w:val="multilevel"/>
    <w:tmpl w:val="0D783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44037A"/>
    <w:multiLevelType w:val="multilevel"/>
    <w:tmpl w:val="FBDE2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044B88"/>
    <w:multiLevelType w:val="multilevel"/>
    <w:tmpl w:val="BD1EC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807366"/>
    <w:multiLevelType w:val="multilevel"/>
    <w:tmpl w:val="BD449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6140299">
    <w:abstractNumId w:val="12"/>
  </w:num>
  <w:num w:numId="2" w16cid:durableId="1454058364">
    <w:abstractNumId w:val="14"/>
  </w:num>
  <w:num w:numId="3" w16cid:durableId="2078627588">
    <w:abstractNumId w:val="2"/>
  </w:num>
  <w:num w:numId="4" w16cid:durableId="1466042481">
    <w:abstractNumId w:val="15"/>
  </w:num>
  <w:num w:numId="5" w16cid:durableId="336006427">
    <w:abstractNumId w:val="6"/>
  </w:num>
  <w:num w:numId="6" w16cid:durableId="115375939">
    <w:abstractNumId w:val="3"/>
  </w:num>
  <w:num w:numId="7" w16cid:durableId="153229936">
    <w:abstractNumId w:val="7"/>
  </w:num>
  <w:num w:numId="8" w16cid:durableId="1455634247">
    <w:abstractNumId w:val="16"/>
  </w:num>
  <w:num w:numId="9" w16cid:durableId="2005012186">
    <w:abstractNumId w:val="4"/>
  </w:num>
  <w:num w:numId="10" w16cid:durableId="2068987875">
    <w:abstractNumId w:val="10"/>
  </w:num>
  <w:num w:numId="11" w16cid:durableId="98842749">
    <w:abstractNumId w:val="11"/>
  </w:num>
  <w:num w:numId="12" w16cid:durableId="123282457">
    <w:abstractNumId w:val="13"/>
  </w:num>
  <w:num w:numId="13" w16cid:durableId="1266301313">
    <w:abstractNumId w:val="8"/>
  </w:num>
  <w:num w:numId="14" w16cid:durableId="2054572551">
    <w:abstractNumId w:val="1"/>
  </w:num>
  <w:num w:numId="15" w16cid:durableId="2086562016">
    <w:abstractNumId w:val="0"/>
  </w:num>
  <w:num w:numId="16" w16cid:durableId="1787001542">
    <w:abstractNumId w:val="9"/>
  </w:num>
  <w:num w:numId="17" w16cid:durableId="85310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F3F"/>
    <w:rsid w:val="00131575"/>
    <w:rsid w:val="002D44D2"/>
    <w:rsid w:val="00355F70"/>
    <w:rsid w:val="004D6D66"/>
    <w:rsid w:val="005E6F77"/>
    <w:rsid w:val="006812D9"/>
    <w:rsid w:val="006F1C6D"/>
    <w:rsid w:val="00745A22"/>
    <w:rsid w:val="007D3117"/>
    <w:rsid w:val="00934323"/>
    <w:rsid w:val="00937E40"/>
    <w:rsid w:val="00996DC1"/>
    <w:rsid w:val="009B107E"/>
    <w:rsid w:val="00BD122A"/>
    <w:rsid w:val="00CD6F3F"/>
    <w:rsid w:val="00D321E4"/>
    <w:rsid w:val="00E52EC0"/>
    <w:rsid w:val="00ED3E8C"/>
    <w:rsid w:val="00EE3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1C199"/>
  <w15:docId w15:val="{D98FCD3D-D550-5740-9443-88BC9AAE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59" w:line="259" w:lineRule="auto"/>
      <w:ind w:left="10" w:hanging="10"/>
      <w:outlineLvl w:val="0"/>
    </w:pPr>
    <w:rPr>
      <w:rFonts w:ascii="Garamond" w:eastAsia="Garamond" w:hAnsi="Garamond" w:cs="Garamond"/>
      <w:i/>
      <w:iCs/>
      <w:color w:val="000000"/>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E6F77"/>
    <w:pPr>
      <w:ind w:left="720"/>
      <w:contextualSpacing/>
    </w:pPr>
  </w:style>
  <w:style w:type="paragraph" w:styleId="NormalWeb">
    <w:name w:val="Normal (Web)"/>
    <w:basedOn w:val="Normal"/>
    <w:uiPriority w:val="99"/>
    <w:semiHidden/>
    <w:unhideWhenUsed/>
    <w:rsid w:val="00996DC1"/>
    <w:pPr>
      <w:spacing w:before="100" w:beforeAutospacing="1" w:after="100" w:afterAutospacing="1"/>
    </w:pPr>
    <w:rPr>
      <w:lang w:val="en-US"/>
    </w:rPr>
  </w:style>
  <w:style w:type="character" w:customStyle="1" w:styleId="apple-tab-span">
    <w:name w:val="apple-tab-span"/>
    <w:basedOn w:val="DefaultParagraphFont"/>
    <w:rsid w:val="00996D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895208">
      <w:bodyDiv w:val="1"/>
      <w:marLeft w:val="0"/>
      <w:marRight w:val="0"/>
      <w:marTop w:val="0"/>
      <w:marBottom w:val="0"/>
      <w:divBdr>
        <w:top w:val="none" w:sz="0" w:space="0" w:color="auto"/>
        <w:left w:val="none" w:sz="0" w:space="0" w:color="auto"/>
        <w:bottom w:val="none" w:sz="0" w:space="0" w:color="auto"/>
        <w:right w:val="none" w:sz="0" w:space="0" w:color="auto"/>
      </w:divBdr>
    </w:div>
    <w:div w:id="2078698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615</TotalTime>
  <Pages>2</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cp:lastModifiedBy>
  <cp:revision>9</cp:revision>
  <dcterms:created xsi:type="dcterms:W3CDTF">2026-01-12T05:17:00Z</dcterms:created>
  <dcterms:modified xsi:type="dcterms:W3CDTF">2026-02-01T20:55:00Z</dcterms:modified>
</cp:coreProperties>
</file>